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Recognizing and understanding harassment within famous movies and TV shows.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w:t>
      </w:r>
      <w:r w:rsidDel="00000000" w:rsidR="00000000" w:rsidRPr="00000000">
        <w:rPr>
          <w:rFonts w:ascii="Times New Roman" w:cs="Times New Roman" w:eastAsia="Times New Roman" w:hAnsi="Times New Roman"/>
          <w:sz w:val="24"/>
          <w:szCs w:val="24"/>
          <w:rtl w:val="0"/>
        </w:rPr>
        <w:t xml:space="preserve"> Video  and small group discussion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15 mins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dentify and describe the three forms of sexual harassment and recognize them in examples. – Sexual Coercion, Unwanted Sexual Attention, Gender Harassment.</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These activities use videos from famous movies and TV shows to showcase pop culture examples of sexual coercion, unwanted sexual attention, and gender harassment. It asks students to identify what is happening within the videos, reflect on what they know, and provide their own examples that also showcase sexual coercion, unwanted sexual attention, and gender harassment either from media or life examples. All questions and videos within this activity are suggestions so they can be skipped, altered, or even come up with new questions. </w:t>
      </w:r>
      <w:r w:rsidDel="00000000" w:rsidR="00000000" w:rsidRPr="00000000">
        <w:rPr>
          <w:rtl w:val="0"/>
        </w:rPr>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Ask the students to come up with their own examples of sexual coercion, unwanted sexual attention, and gender harassment</w:t>
      </w: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Show the students some videos, whichever you want. </w:t>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Unwanted Sexual Attention:</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ee"/>
            <w:sz w:val="24"/>
            <w:szCs w:val="24"/>
            <w:u w:val="single"/>
            <w:rtl w:val="0"/>
          </w:rPr>
          <w:t xml:space="preserve">Transformers - Sam and BumbleBee meet Mikaela (Megan Fox &amp; Shia Labeoff scene) [4K]</w:t>
        </w:r>
      </w:hyperlink>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ee"/>
            <w:sz w:val="24"/>
            <w:szCs w:val="24"/>
            <w:u w:val="single"/>
            <w:rtl w:val="0"/>
          </w:rPr>
          <w:t xml:space="preserve">Grease: Alone at a drive-in scene</w:t>
        </w:r>
      </w:hyperlink>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Sexual Coercion:</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ee"/>
            <w:sz w:val="24"/>
            <w:szCs w:val="24"/>
            <w:u w:val="single"/>
            <w:rtl w:val="0"/>
          </w:rPr>
          <w:t xml:space="preserve">Legally Blonde Project Clip 4</w:t>
        </w:r>
      </w:hyperlink>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000ee"/>
            <w:sz w:val="24"/>
            <w:szCs w:val="24"/>
            <w:u w:val="single"/>
            <w:rtl w:val="0"/>
          </w:rPr>
          <w:t xml:space="preserve">The Boys | S01E01 | Starlight comes to Vought | PART 2/2 | ENG subtitles</w:t>
        </w:r>
      </w:hyperlink>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Gender Harassment:</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000ee"/>
            <w:sz w:val="24"/>
            <w:szCs w:val="24"/>
            <w:u w:val="single"/>
            <w:rtl w:val="0"/>
          </w:rPr>
          <w:t xml:space="preserve">Barbie (2023) - Ken and the Patriarchy Scene</w:t>
        </w:r>
      </w:hyperlink>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Mulan Gender scenes</w:t>
        </w:r>
      </w:hyperlink>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After the videos, have students pair up in groups of 3-4 to talk about the video and what type of harassment is being shown. </w:t>
      </w:r>
    </w:p>
    <w:p w:rsidR="00000000" w:rsidDel="00000000" w:rsidP="00000000" w:rsidRDefault="00000000" w:rsidRPr="00000000" w14:paraId="00000012">
      <w:pPr>
        <w:numPr>
          <w:ilvl w:val="0"/>
          <w:numId w:val="5"/>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three (sexual coercion, unwanted sexual attention, and gender harassment) was showcased the most?</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Have the students write down the answers to the rest of the discussion questions. </w:t>
      </w:r>
    </w:p>
    <w:p w:rsidR="00000000" w:rsidDel="00000000" w:rsidP="00000000" w:rsidRDefault="00000000" w:rsidRPr="00000000" w14:paraId="00000014">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some other scenarios where (sexual coercion, unwanted sexual attention, and gender harassment) could come up?</w:t>
      </w:r>
    </w:p>
    <w:p w:rsidR="00000000" w:rsidDel="00000000" w:rsidP="00000000" w:rsidRDefault="00000000" w:rsidRPr="00000000" w14:paraId="00000015">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other forms of harassment (gender harassment, unwanted sexual attention) shown within these scenes and if so what are they?</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5:</w:t>
      </w:r>
      <w:r w:rsidDel="00000000" w:rsidR="00000000" w:rsidRPr="00000000">
        <w:rPr>
          <w:rFonts w:ascii="Times New Roman" w:cs="Times New Roman" w:eastAsia="Times New Roman" w:hAnsi="Times New Roman"/>
          <w:sz w:val="24"/>
          <w:szCs w:val="24"/>
          <w:rtl w:val="0"/>
        </w:rPr>
        <w:t xml:space="preserve"> Have the students reflect on the media they have consumed and provide examples of sexual coercion, unwanted sexual attention, and gender harassment. </w:t>
      </w:r>
    </w:p>
    <w:p w:rsidR="00000000" w:rsidDel="00000000" w:rsidP="00000000" w:rsidRDefault="00000000" w:rsidRPr="00000000" w14:paraId="00000017">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watching these scenes are there other movies or TV shows that showcase something similar?</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w:t>
      </w:r>
      <w:r w:rsidDel="00000000" w:rsidR="00000000" w:rsidRPr="00000000">
        <w:rPr>
          <w:rFonts w:ascii="Times New Roman" w:cs="Times New Roman" w:eastAsia="Times New Roman" w:hAnsi="Times New Roman"/>
          <w:sz w:val="24"/>
          <w:szCs w:val="24"/>
          <w:rtl w:val="0"/>
        </w:rPr>
        <w:t xml:space="preserve">Have the students get back into the groups they were with and discuss their examples. </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 </w:t>
      </w:r>
      <w:r w:rsidDel="00000000" w:rsidR="00000000" w:rsidRPr="00000000">
        <w:rPr>
          <w:rFonts w:ascii="Times New Roman" w:cs="Times New Roman" w:eastAsia="Times New Roman" w:hAnsi="Times New Roman"/>
          <w:sz w:val="24"/>
          <w:szCs w:val="24"/>
          <w:rtl w:val="0"/>
        </w:rPr>
        <w:t xml:space="preserve">Each group will come up with one example of the three examples of harassment and share it with the class. </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8: </w:t>
      </w:r>
      <w:r w:rsidDel="00000000" w:rsidR="00000000" w:rsidRPr="00000000">
        <w:rPr>
          <w:rFonts w:ascii="Times New Roman" w:cs="Times New Roman" w:eastAsia="Times New Roman" w:hAnsi="Times New Roman"/>
          <w:sz w:val="24"/>
          <w:szCs w:val="24"/>
          <w:rtl w:val="0"/>
        </w:rPr>
        <w:t xml:space="preserve">In each group, the students will answer the question… share with the class</w:t>
      </w:r>
    </w:p>
    <w:p w:rsidR="00000000" w:rsidDel="00000000" w:rsidP="00000000" w:rsidRDefault="00000000" w:rsidRPr="00000000" w14:paraId="0000001B">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witnessing instances like what was shown in the scenes how would you react to these what would you say/do?</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9:</w:t>
      </w:r>
      <w:r w:rsidDel="00000000" w:rsidR="00000000" w:rsidRPr="00000000">
        <w:rPr>
          <w:rFonts w:ascii="Times New Roman" w:cs="Times New Roman" w:eastAsia="Times New Roman" w:hAnsi="Times New Roman"/>
          <w:sz w:val="24"/>
          <w:szCs w:val="24"/>
          <w:rtl w:val="0"/>
        </w:rPr>
        <w:t xml:space="preserve"> Individually the students will reflect on the activity and what they learned. </w:t>
      </w:r>
    </w:p>
    <w:p w:rsidR="00000000" w:rsidDel="00000000" w:rsidP="00000000" w:rsidRDefault="00000000" w:rsidRPr="00000000" w14:paraId="0000001D">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these scenes made you feel and reflect on your own experiences of gender harassment, sexual coercion, and unwanted sexual attention that you have experienced or witnessed either in real life or in the media.</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Canvas description to add for the students: </w:t>
      </w: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videos depict examples of sexual coercion, unwanted sexual attention, and gender harassment. These clips are from: Transformers The First Movie (Sam and Mikaela meet for the first time), Grease (drive-in scene), Legally Blonde (Professor makes a move on Elle Woods), The Boys (The Deep and Starlight meet), The Barbie Movie (Ken being introduced to the patriarchy), and Mulan (when the troops realize Mulan is a women).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wGAS9agBjPk?si=f1WtGMyloazIsM67" TargetMode="External"/><Relationship Id="rId10" Type="http://schemas.openxmlformats.org/officeDocument/2006/relationships/hyperlink" Target="https://youtu.be/30rlOcSvZCI?si=CYtINQARzyqopimI" TargetMode="External"/><Relationship Id="rId9" Type="http://schemas.openxmlformats.org/officeDocument/2006/relationships/hyperlink" Target="https://youtu.be/UCVQaMX87iI?si=xzlRSKirkKo7nLNI" TargetMode="External"/><Relationship Id="rId5" Type="http://schemas.openxmlformats.org/officeDocument/2006/relationships/styles" Target="styles.xml"/><Relationship Id="rId6" Type="http://schemas.openxmlformats.org/officeDocument/2006/relationships/hyperlink" Target="https://youtu.be/s8OwCkc7cgg?si=JLgWY1kvAHGhunYe" TargetMode="External"/><Relationship Id="rId7" Type="http://schemas.openxmlformats.org/officeDocument/2006/relationships/hyperlink" Target="https://youtu.be/jzPygnkUTf4?si=IPhH2GujYDfAWgxW" TargetMode="External"/><Relationship Id="rId8" Type="http://schemas.openxmlformats.org/officeDocument/2006/relationships/hyperlink" Target="https://youtu.be/MEbfxl9DUiA?si=pZ88rAY1vkIU4Lo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